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7D83" w14:textId="77777777" w:rsidR="00E545EC" w:rsidRDefault="00E545EC" w:rsidP="00E545EC">
      <w:pPr>
        <w:pStyle w:val="ConsPlusNormal"/>
        <w:spacing w:before="300"/>
        <w:jc w:val="center"/>
      </w:pPr>
      <w:r>
        <w:t>Политика конфиденциальности</w:t>
      </w:r>
    </w:p>
    <w:p w14:paraId="3CC4E7E0" w14:textId="77777777" w:rsidR="00E545EC" w:rsidRDefault="00E545EC" w:rsidP="00E545EC">
      <w:pPr>
        <w:pStyle w:val="ConsPlusNormal"/>
        <w:jc w:val="center"/>
      </w:pPr>
      <w:r>
        <w:t>интернет-сайта</w:t>
      </w:r>
    </w:p>
    <w:p w14:paraId="69005BAE" w14:textId="77777777" w:rsidR="00E545EC" w:rsidRDefault="00E545EC" w:rsidP="00E545E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4720"/>
      </w:tblGrid>
      <w:tr w:rsidR="00E545EC" w14:paraId="3AA1C17A" w14:textId="77777777" w:rsidTr="00750BA6">
        <w:tc>
          <w:tcPr>
            <w:tcW w:w="5103" w:type="dxa"/>
          </w:tcPr>
          <w:p w14:paraId="4DCA2436" w14:textId="77777777" w:rsidR="00E545EC" w:rsidRPr="00E545EC" w:rsidRDefault="00E545EC" w:rsidP="00750BA6">
            <w:pPr>
              <w:pStyle w:val="ConsPlusNormal"/>
              <w:rPr>
                <w:lang w:val="en-US"/>
              </w:rPr>
            </w:pPr>
            <w:r>
              <w:t>г. Москва</w:t>
            </w:r>
          </w:p>
        </w:tc>
        <w:tc>
          <w:tcPr>
            <w:tcW w:w="5103" w:type="dxa"/>
          </w:tcPr>
          <w:p w14:paraId="5EDC0B13" w14:textId="16595989" w:rsidR="00E545EC" w:rsidRDefault="00E545EC" w:rsidP="00750BA6">
            <w:pPr>
              <w:pStyle w:val="ConsPlusNormal"/>
              <w:jc w:val="right"/>
            </w:pPr>
            <w:r>
              <w:t>"17"</w:t>
            </w:r>
            <w:r w:rsidR="005A643B">
              <w:t>июня</w:t>
            </w:r>
            <w:r>
              <w:t> </w:t>
            </w:r>
            <w:r w:rsidR="005A643B">
              <w:t>2024</w:t>
            </w:r>
            <w:r>
              <w:t> г.</w:t>
            </w:r>
          </w:p>
        </w:tc>
      </w:tr>
    </w:tbl>
    <w:p w14:paraId="6A883C89" w14:textId="4709D5F6" w:rsidR="00E545EC" w:rsidRDefault="00E545EC" w:rsidP="00865E78">
      <w:pPr>
        <w:pStyle w:val="ConsPlusNormal"/>
        <w:spacing w:before="240"/>
        <w:ind w:firstLine="540"/>
        <w:jc w:val="both"/>
      </w:pPr>
      <w: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hyperlink r:id="rId8" w:history="1">
        <w:r w:rsidR="00865E78" w:rsidRPr="00313198">
          <w:rPr>
            <w:rStyle w:val="a3"/>
          </w:rPr>
          <w:t>https://</w:t>
        </w:r>
        <w:r w:rsidR="00865E78" w:rsidRPr="00313198">
          <w:rPr>
            <w:rStyle w:val="a3"/>
            <w:lang w:val="en-US"/>
          </w:rPr>
          <w:t>service</w:t>
        </w:r>
        <w:r w:rsidR="00865E78" w:rsidRPr="00313198">
          <w:rPr>
            <w:rStyle w:val="a3"/>
          </w:rPr>
          <w:t>-</w:t>
        </w:r>
        <w:r w:rsidR="00865E78" w:rsidRPr="00313198">
          <w:rPr>
            <w:rStyle w:val="a3"/>
            <w:lang w:val="en-US"/>
          </w:rPr>
          <w:t>sm</w:t>
        </w:r>
        <w:r w:rsidR="00865E78" w:rsidRPr="00313198">
          <w:rPr>
            <w:rStyle w:val="a3"/>
          </w:rPr>
          <w:t>.</w:t>
        </w:r>
        <w:r w:rsidR="00865E78" w:rsidRPr="00313198">
          <w:rPr>
            <w:rStyle w:val="a3"/>
            <w:lang w:val="en-US"/>
          </w:rPr>
          <w:t>ru</w:t>
        </w:r>
      </w:hyperlink>
      <w:r w:rsidR="00865E78" w:rsidRPr="00865E78">
        <w:t xml:space="preserve"> </w:t>
      </w:r>
      <w:r>
        <w:t xml:space="preserve"> (далее - Сайт).</w:t>
      </w:r>
    </w:p>
    <w:p w14:paraId="07873E19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6A65EEE4" w14:textId="77777777" w:rsidR="00E545EC" w:rsidRDefault="00E545EC" w:rsidP="00E545EC">
      <w:pPr>
        <w:pStyle w:val="ConsPlusNormal"/>
        <w:ind w:firstLine="540"/>
        <w:jc w:val="both"/>
      </w:pPr>
    </w:p>
    <w:p w14:paraId="638A884D" w14:textId="77777777" w:rsidR="00E545EC" w:rsidRDefault="00E545EC" w:rsidP="00E545EC">
      <w:pPr>
        <w:pStyle w:val="ConsPlusNormal"/>
        <w:jc w:val="center"/>
        <w:outlineLvl w:val="0"/>
      </w:pPr>
      <w:r>
        <w:t>1. ОБЩИЕ ПОЛОЖЕНИЯ</w:t>
      </w:r>
    </w:p>
    <w:p w14:paraId="549BEC41" w14:textId="77777777" w:rsidR="00E545EC" w:rsidRDefault="00E545EC" w:rsidP="00E545EC">
      <w:pPr>
        <w:pStyle w:val="ConsPlusNormal"/>
        <w:ind w:firstLine="540"/>
        <w:jc w:val="both"/>
      </w:pPr>
    </w:p>
    <w:p w14:paraId="7CC3643C" w14:textId="77777777" w:rsidR="00E545EC" w:rsidRDefault="00E545EC" w:rsidP="00E545EC">
      <w:pPr>
        <w:pStyle w:val="ConsPlusNormal"/>
        <w:ind w:firstLine="540"/>
        <w:jc w:val="both"/>
      </w:pPr>
      <w:r>
        <w:t>1.1. В рамках настоящей Политики под персональной информацией Пользователя понимаются:</w:t>
      </w:r>
    </w:p>
    <w:p w14:paraId="6EE93DD7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04F65E9D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7A986A19" w14:textId="1C0D64A4" w:rsidR="00E545EC" w:rsidRDefault="00E545EC" w:rsidP="00E545EC">
      <w:pPr>
        <w:pStyle w:val="ConsPlusNormal"/>
        <w:spacing w:before="240"/>
        <w:ind w:firstLine="540"/>
        <w:jc w:val="both"/>
      </w:pPr>
      <w:r>
        <w:t xml:space="preserve">1.1.3. Настоящая Политика конфиденциальности применяется только к Сайту </w:t>
      </w:r>
      <w:hyperlink r:id="rId9" w:history="1">
        <w:r w:rsidR="00865E78" w:rsidRPr="00313198">
          <w:rPr>
            <w:rStyle w:val="a3"/>
          </w:rPr>
          <w:t>https://</w:t>
        </w:r>
        <w:r w:rsidR="00865E78" w:rsidRPr="00865E78">
          <w:rPr>
            <w:rStyle w:val="a3"/>
            <w:lang w:val="en-US"/>
          </w:rPr>
          <w:t>service</w:t>
        </w:r>
        <w:r w:rsidR="00865E78" w:rsidRPr="00865E78">
          <w:rPr>
            <w:rStyle w:val="a3"/>
          </w:rPr>
          <w:t>-</w:t>
        </w:r>
        <w:r w:rsidR="00865E78" w:rsidRPr="00865E78">
          <w:rPr>
            <w:rStyle w:val="a3"/>
            <w:lang w:val="en-US"/>
          </w:rPr>
          <w:t>sm</w:t>
        </w:r>
        <w:r w:rsidR="00865E78" w:rsidRPr="00865E78">
          <w:rPr>
            <w:rStyle w:val="a3"/>
          </w:rPr>
          <w:t>.</w:t>
        </w:r>
        <w:r w:rsidR="00865E78" w:rsidRPr="00865E78">
          <w:rPr>
            <w:rStyle w:val="a3"/>
            <w:lang w:val="en-US"/>
          </w:rPr>
          <w:t>ru</w:t>
        </w:r>
      </w:hyperlink>
      <w:r>
        <w:t xml:space="preserve">. Сайт </w:t>
      </w:r>
      <w:hyperlink r:id="rId10" w:history="1">
        <w:r w:rsidR="00865E78" w:rsidRPr="00313198">
          <w:rPr>
            <w:rStyle w:val="a3"/>
          </w:rPr>
          <w:t>https://</w:t>
        </w:r>
        <w:r w:rsidR="00865E78" w:rsidRPr="00865E78">
          <w:rPr>
            <w:rStyle w:val="a3"/>
            <w:lang w:val="en-US"/>
          </w:rPr>
          <w:t>service</w:t>
        </w:r>
        <w:r w:rsidR="00865E78" w:rsidRPr="00865E78">
          <w:rPr>
            <w:rStyle w:val="a3"/>
          </w:rPr>
          <w:t>-</w:t>
        </w:r>
        <w:r w:rsidR="00865E78" w:rsidRPr="00865E78">
          <w:rPr>
            <w:rStyle w:val="a3"/>
            <w:lang w:val="en-US"/>
          </w:rPr>
          <w:t>sm</w:t>
        </w:r>
        <w:r w:rsidR="00865E78" w:rsidRPr="00865E78">
          <w:rPr>
            <w:rStyle w:val="a3"/>
          </w:rPr>
          <w:t>.</w:t>
        </w:r>
        <w:r w:rsidR="00865E78" w:rsidRPr="00865E78">
          <w:rPr>
            <w:rStyle w:val="a3"/>
            <w:lang w:val="en-US"/>
          </w:rPr>
          <w:t>ru</w:t>
        </w:r>
      </w:hyperlink>
      <w:r w:rsidR="00A811F6" w:rsidRPr="00A811F6">
        <w:t xml:space="preserve"> </w:t>
      </w:r>
      <w: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11" w:history="1">
        <w:r w:rsidR="00865E78" w:rsidRPr="00313198">
          <w:rPr>
            <w:rStyle w:val="a3"/>
          </w:rPr>
          <w:t>https://</w:t>
        </w:r>
        <w:r w:rsidR="00865E78" w:rsidRPr="00865E78">
          <w:rPr>
            <w:rStyle w:val="a3"/>
            <w:lang w:val="en-US"/>
          </w:rPr>
          <w:t>service</w:t>
        </w:r>
        <w:r w:rsidR="00865E78" w:rsidRPr="00865E78">
          <w:rPr>
            <w:rStyle w:val="a3"/>
          </w:rPr>
          <w:t>-</w:t>
        </w:r>
        <w:proofErr w:type="spellStart"/>
        <w:r w:rsidR="00865E78" w:rsidRPr="00865E78">
          <w:rPr>
            <w:rStyle w:val="a3"/>
            <w:lang w:val="en-US"/>
          </w:rPr>
          <w:t>sm</w:t>
        </w:r>
        <w:proofErr w:type="spellEnd"/>
        <w:r w:rsidR="00865E78" w:rsidRPr="00865E78">
          <w:rPr>
            <w:rStyle w:val="a3"/>
          </w:rPr>
          <w:t>.</w:t>
        </w:r>
        <w:proofErr w:type="spellStart"/>
        <w:r w:rsidR="00865E78" w:rsidRPr="00865E78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442B42B5" w14:textId="77777777" w:rsidR="00E545EC" w:rsidRDefault="00E545EC" w:rsidP="00E545EC">
      <w:pPr>
        <w:pStyle w:val="ConsPlusNormal"/>
        <w:ind w:firstLine="540"/>
        <w:jc w:val="both"/>
      </w:pPr>
    </w:p>
    <w:p w14:paraId="4AAAFCE2" w14:textId="77777777" w:rsidR="00E545EC" w:rsidRDefault="00E545EC" w:rsidP="00E545EC">
      <w:pPr>
        <w:pStyle w:val="ConsPlusNormal"/>
        <w:jc w:val="center"/>
        <w:outlineLvl w:val="0"/>
      </w:pPr>
      <w:r>
        <w:t>2. ЦЕЛИ ОБРАБОТКИ ПЕРСОНАЛЬНОЙ ИНФОРМАЦИИ ПОЛЬЗОВАТЕЛЕЙ</w:t>
      </w:r>
    </w:p>
    <w:p w14:paraId="1CB44FDB" w14:textId="77777777" w:rsidR="00E545EC" w:rsidRDefault="00E545EC" w:rsidP="00E545EC">
      <w:pPr>
        <w:pStyle w:val="ConsPlusNormal"/>
        <w:ind w:firstLine="540"/>
        <w:jc w:val="both"/>
      </w:pPr>
    </w:p>
    <w:p w14:paraId="4C6851A9" w14:textId="77777777" w:rsidR="00E545EC" w:rsidRDefault="00E545EC" w:rsidP="00E545EC">
      <w:pPr>
        <w:pStyle w:val="ConsPlusNormal"/>
        <w:ind w:firstLine="540"/>
        <w:jc w:val="both"/>
      </w:pPr>
      <w: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591196B6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12CFA78D" w14:textId="751089E8" w:rsidR="00E545EC" w:rsidRDefault="00E545EC" w:rsidP="00E545EC">
      <w:pPr>
        <w:pStyle w:val="ConsPlusNormal"/>
        <w:spacing w:before="240"/>
        <w:ind w:firstLine="540"/>
        <w:jc w:val="both"/>
      </w:pPr>
      <w:r>
        <w:t xml:space="preserve">Уведомление об отзыве согласия на обработку персональных данных направляется на адрес электронной почты: </w:t>
      </w:r>
      <w:r w:rsidR="007A5C78" w:rsidRPr="007A5C78">
        <w:t>orders@worldbeer.ru</w:t>
      </w:r>
      <w:r>
        <w:t xml:space="preserve">, а также путем письменного обращения по юридическому адресу: </w:t>
      </w:r>
      <w:r w:rsidR="00A811F6" w:rsidRPr="00A811F6">
        <w:t xml:space="preserve">РФ, 119571, г. </w:t>
      </w:r>
      <w:proofErr w:type="spellStart"/>
      <w:r w:rsidR="00A811F6" w:rsidRPr="00A811F6">
        <w:t>Москва,ул</w:t>
      </w:r>
      <w:proofErr w:type="spellEnd"/>
      <w:r w:rsidR="00A811F6" w:rsidRPr="00A811F6">
        <w:t xml:space="preserve">. Академика Анохина, д. 9,корп. 1, эт.1, </w:t>
      </w:r>
      <w:proofErr w:type="spellStart"/>
      <w:r w:rsidR="00A811F6" w:rsidRPr="00A811F6">
        <w:t>пом.V</w:t>
      </w:r>
      <w:proofErr w:type="spellEnd"/>
      <w:r w:rsidR="00A811F6" w:rsidRPr="00A811F6">
        <w:t xml:space="preserve">, к.1, оф.8, </w:t>
      </w:r>
      <w:proofErr w:type="spellStart"/>
      <w:r w:rsidR="00A811F6" w:rsidRPr="00A811F6">
        <w:t>рм</w:t>
      </w:r>
      <w:proofErr w:type="spellEnd"/>
      <w:r w:rsidR="00A811F6" w:rsidRPr="00A811F6">
        <w:t xml:space="preserve"> 1</w:t>
      </w:r>
      <w:r>
        <w:t>.</w:t>
      </w:r>
    </w:p>
    <w:p w14:paraId="435B811F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lastRenderedPageBreak/>
        <w:t>2.2. Персональную информацию Пользователя Сайт обрабатывает в следующих целях:</w:t>
      </w:r>
    </w:p>
    <w:p w14:paraId="2875653E" w14:textId="77777777" w:rsidR="009D5F3D" w:rsidRDefault="00E545EC" w:rsidP="00E545EC">
      <w:pPr>
        <w:pStyle w:val="ConsPlusNormal"/>
        <w:spacing w:before="240"/>
        <w:ind w:firstLine="540"/>
        <w:jc w:val="both"/>
      </w:pPr>
      <w:r>
        <w:t>2.2.</w:t>
      </w:r>
      <w:r w:rsidR="009D5F3D">
        <w:t>1</w:t>
      </w:r>
      <w:r>
        <w:t xml:space="preserve">. </w:t>
      </w:r>
      <w:r w:rsidR="009D5F3D">
        <w:t>Н</w:t>
      </w:r>
      <w:r w:rsidR="009D5F3D" w:rsidRPr="009D5F3D">
        <w:t>аправлени</w:t>
      </w:r>
      <w:r w:rsidR="009D5F3D">
        <w:t>я</w:t>
      </w:r>
      <w:r w:rsidR="009D5F3D" w:rsidRPr="009D5F3D">
        <w:t xml:space="preserve"> Посетителям Сайта справочной и маркетинговой информации, посредством направления сообщений на адрес электронной почты, указанной Посетителями Сайта</w:t>
      </w:r>
      <w:r w:rsidR="009D5F3D">
        <w:t>.</w:t>
      </w:r>
    </w:p>
    <w:p w14:paraId="3AB9D357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2.2.</w:t>
      </w:r>
      <w:r w:rsidR="009D5F3D">
        <w:t>2</w:t>
      </w:r>
      <w:r>
        <w:t>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05ED85F4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2.2.</w:t>
      </w:r>
      <w:r w:rsidR="009D5F3D">
        <w:t>3</w:t>
      </w:r>
      <w:r>
        <w:t>. Определения места нахождения Пользователя для обеспечения безопасности, предотвращения мошенничества.</w:t>
      </w:r>
    </w:p>
    <w:p w14:paraId="043890D9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2.2.</w:t>
      </w:r>
      <w:r w:rsidR="009D5F3D">
        <w:t>4</w:t>
      </w:r>
      <w:r>
        <w:t>. Подтверждения достоверности и полноты персональных данных, предоставленных Пользователем.</w:t>
      </w:r>
    </w:p>
    <w:p w14:paraId="091998F2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2.2.</w:t>
      </w:r>
      <w:r w:rsidR="009D5F3D">
        <w:t>5</w:t>
      </w:r>
      <w: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360D33A9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2.2.</w:t>
      </w:r>
      <w:r w:rsidR="009D5F3D">
        <w:t>6</w:t>
      </w:r>
      <w:r>
        <w:t>. Осуществления рекламной деятельности с согласия Пользователя.</w:t>
      </w:r>
    </w:p>
    <w:p w14:paraId="3383B9A1" w14:textId="77777777" w:rsidR="009D5F3D" w:rsidRDefault="009D5F3D" w:rsidP="00E545EC">
      <w:pPr>
        <w:pStyle w:val="ConsPlusNormal"/>
        <w:spacing w:before="240"/>
        <w:ind w:firstLine="540"/>
        <w:jc w:val="both"/>
      </w:pPr>
      <w:r>
        <w:t>2.2.7. Для заказа продукции в рамках заключенного договора поставки.</w:t>
      </w:r>
    </w:p>
    <w:p w14:paraId="5F752A28" w14:textId="77777777" w:rsidR="00E545EC" w:rsidRDefault="00E545EC" w:rsidP="009D5F3D">
      <w:pPr>
        <w:pStyle w:val="ConsPlusNonformat"/>
        <w:spacing w:before="200"/>
        <w:jc w:val="both"/>
      </w:pPr>
      <w:r>
        <w:t xml:space="preserve">    </w:t>
      </w:r>
    </w:p>
    <w:p w14:paraId="2CDF241D" w14:textId="77777777" w:rsidR="00E545EC" w:rsidRDefault="00E545EC" w:rsidP="00E545EC">
      <w:pPr>
        <w:pStyle w:val="ConsPlusNormal"/>
        <w:ind w:firstLine="540"/>
        <w:jc w:val="both"/>
      </w:pPr>
    </w:p>
    <w:p w14:paraId="07792F60" w14:textId="77777777" w:rsidR="00E545EC" w:rsidRDefault="00E545EC" w:rsidP="00E545EC">
      <w:pPr>
        <w:pStyle w:val="ConsPlusNormal"/>
        <w:jc w:val="center"/>
        <w:outlineLvl w:val="0"/>
      </w:pPr>
      <w:r>
        <w:t>3. УСЛОВИЯ ОБРАБОТКИ ПЕРСОНАЛЬНОЙ ИНФОРМАЦИИ ПОЛЬЗОВАТЕЛЕЙ</w:t>
      </w:r>
    </w:p>
    <w:p w14:paraId="4F1B2A40" w14:textId="77777777" w:rsidR="00E545EC" w:rsidRDefault="00E545EC" w:rsidP="00E545EC">
      <w:pPr>
        <w:pStyle w:val="ConsPlusNormal"/>
        <w:jc w:val="center"/>
      </w:pPr>
      <w:r>
        <w:t>И ЕЕ ПЕРЕДАЧИ ТРЕТЬИМ ЛИЦАМ</w:t>
      </w:r>
    </w:p>
    <w:p w14:paraId="6030B1D0" w14:textId="77777777" w:rsidR="00E545EC" w:rsidRDefault="00E545EC" w:rsidP="00E545EC">
      <w:pPr>
        <w:pStyle w:val="ConsPlusNormal"/>
        <w:ind w:firstLine="540"/>
        <w:jc w:val="both"/>
      </w:pPr>
    </w:p>
    <w:p w14:paraId="47226D3A" w14:textId="77777777" w:rsidR="00E545EC" w:rsidRDefault="00E545EC" w:rsidP="00E545EC">
      <w:pPr>
        <w:pStyle w:val="ConsPlusNormal"/>
        <w:ind w:firstLine="540"/>
        <w:jc w:val="both"/>
      </w:pPr>
      <w: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0EC51CCB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3AEE5F9A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3.3. Сайт вправе передать персональную информацию Пользователя третьим лицам в следующих случаях:</w:t>
      </w:r>
    </w:p>
    <w:p w14:paraId="65D67833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3.3.1. Пользователь выразил согласие на такие действия.</w:t>
      </w:r>
    </w:p>
    <w:p w14:paraId="6FCE33E3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54A972DD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03A87B9B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719A8B53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</w:t>
      </w:r>
      <w:r>
        <w:lastRenderedPageBreak/>
        <w:t xml:space="preserve">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</w:t>
      </w:r>
      <w:hyperlink w:anchor="Par86" w:tooltip="&lt;1&gt; Согласно ч. 5 ст. 18 Федерального закона от 27.07.2006 N 152-ФЗ &quot;О персональных данных&quot; при сборе персональных данных, в том числе посредством информационно-телекоммуникационной сети Интернет, оператор обязан обеспечить запись, систематизацию, накопление, " w:history="1">
        <w:r>
          <w:rPr>
            <w:color w:val="0000FF"/>
          </w:rPr>
          <w:t>&lt;1&gt;</w:t>
        </w:r>
      </w:hyperlink>
      <w:r>
        <w:t>.</w:t>
      </w:r>
    </w:p>
    <w:p w14:paraId="50DFDAD3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36DAAB3E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DE83426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02592B6" w14:textId="77777777" w:rsidR="00E545EC" w:rsidRDefault="00E545EC" w:rsidP="00E545EC">
      <w:pPr>
        <w:pStyle w:val="ConsPlusNormal"/>
        <w:ind w:firstLine="540"/>
        <w:jc w:val="both"/>
      </w:pPr>
    </w:p>
    <w:p w14:paraId="4C7A222A" w14:textId="77777777" w:rsidR="00E545EC" w:rsidRDefault="00E545EC" w:rsidP="00E545EC">
      <w:pPr>
        <w:pStyle w:val="ConsPlusNormal"/>
        <w:jc w:val="center"/>
        <w:outlineLvl w:val="0"/>
      </w:pPr>
      <w:r>
        <w:t>4. ОБЯЗАТЕЛЬСТВА СТОРОН</w:t>
      </w:r>
    </w:p>
    <w:p w14:paraId="047D7B21" w14:textId="77777777" w:rsidR="00E545EC" w:rsidRDefault="00E545EC" w:rsidP="00E545EC">
      <w:pPr>
        <w:pStyle w:val="ConsPlusNormal"/>
        <w:ind w:firstLine="540"/>
        <w:jc w:val="both"/>
      </w:pPr>
    </w:p>
    <w:p w14:paraId="5CE95A9B" w14:textId="77777777" w:rsidR="00E545EC" w:rsidRDefault="00E545EC" w:rsidP="00E545EC">
      <w:pPr>
        <w:pStyle w:val="ConsPlusNormal"/>
        <w:ind w:firstLine="540"/>
        <w:jc w:val="both"/>
      </w:pPr>
      <w:r>
        <w:t>4.1. Пользователь обязан:</w:t>
      </w:r>
    </w:p>
    <w:p w14:paraId="7F45E04B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4.1.1. Предоставить информацию о персональных данных, необходимую для пользования Сайтом.</w:t>
      </w:r>
    </w:p>
    <w:p w14:paraId="36BAA458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4.1.2. Обновлять, дополнять предоставленную информацию о персональных данных в случае изменения данной информации.</w:t>
      </w:r>
    </w:p>
    <w:p w14:paraId="313F8AA1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4.2. Администрация Сайта обязана:</w:t>
      </w:r>
    </w:p>
    <w:p w14:paraId="6DB600FA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7A506363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7901D4CF" w14:textId="7AC3C33F" w:rsidR="00E545EC" w:rsidRDefault="00E545EC" w:rsidP="00E545EC">
      <w:pPr>
        <w:pStyle w:val="ConsPlusNormal"/>
        <w:spacing w:before="240"/>
        <w:ind w:firstLine="540"/>
        <w:jc w:val="both"/>
      </w:pPr>
      <w: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9B58AF">
        <w:t>:</w:t>
      </w:r>
    </w:p>
    <w:p w14:paraId="3E570DD2" w14:textId="0C75C090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определением угроз безопасности персональных данных при их обработке в информационных системах персональных данных;</w:t>
      </w:r>
    </w:p>
    <w:p w14:paraId="2CBA1552" w14:textId="1A08C1FF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</w:t>
      </w:r>
      <w:r>
        <w:lastRenderedPageBreak/>
        <w:t>Федерации уровни защищенности персональных данных;</w:t>
      </w:r>
    </w:p>
    <w:p w14:paraId="79D0B112" w14:textId="79FD3A2C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применением прошедших в установленном порядке процедуру оценки соответствия средств защиты информации;</w:t>
      </w:r>
    </w:p>
    <w:p w14:paraId="5625E7EA" w14:textId="6B0F31F0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73ED6E6" w14:textId="2928AE44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учетом машинных носителей персональных данных;</w:t>
      </w:r>
    </w:p>
    <w:p w14:paraId="10C6F5B2" w14:textId="60136267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3BCC73B9" w14:textId="12A467B0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восстановлением персональных данных, модифицированных или уничтоженных вследствие несанкционированного доступа к ним;</w:t>
      </w:r>
    </w:p>
    <w:p w14:paraId="2D8053AE" w14:textId="15D2A4FD" w:rsidR="005A643B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4326447E" w14:textId="4D1035F5" w:rsidR="009B58AF" w:rsidRDefault="005A643B" w:rsidP="005A643B">
      <w:pPr>
        <w:pStyle w:val="ConsPlusNormal"/>
        <w:numPr>
          <w:ilvl w:val="0"/>
          <w:numId w:val="1"/>
        </w:numPr>
        <w:ind w:left="426"/>
        <w:jc w:val="both"/>
      </w:pPr>
      <w:r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564DEF2D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06DD736F" w14:textId="77777777" w:rsidR="00E545EC" w:rsidRDefault="00E545EC" w:rsidP="00E545EC">
      <w:pPr>
        <w:pStyle w:val="ConsPlusNormal"/>
        <w:ind w:firstLine="540"/>
        <w:jc w:val="both"/>
      </w:pPr>
    </w:p>
    <w:p w14:paraId="78A213E1" w14:textId="77777777" w:rsidR="00E545EC" w:rsidRDefault="00E545EC" w:rsidP="00E545EC">
      <w:pPr>
        <w:pStyle w:val="ConsPlusNormal"/>
        <w:jc w:val="center"/>
        <w:outlineLvl w:val="0"/>
      </w:pPr>
      <w:r>
        <w:t>5. ОТВЕТСТВЕННОСТЬ СТОРОН</w:t>
      </w:r>
    </w:p>
    <w:p w14:paraId="7CE1A588" w14:textId="77777777" w:rsidR="00E545EC" w:rsidRDefault="00E545EC" w:rsidP="00E545EC">
      <w:pPr>
        <w:pStyle w:val="ConsPlusNormal"/>
        <w:ind w:firstLine="540"/>
        <w:jc w:val="both"/>
      </w:pPr>
    </w:p>
    <w:p w14:paraId="779849EA" w14:textId="77777777" w:rsidR="00E545EC" w:rsidRDefault="00E545EC" w:rsidP="00E545EC">
      <w:pPr>
        <w:pStyle w:val="ConsPlusNormal"/>
        <w:ind w:firstLine="540"/>
        <w:jc w:val="both"/>
      </w:pPr>
      <w: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28588B6C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67E979FC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5.2.1. Стала публичным достоянием до ее утраты или разглашения.</w:t>
      </w:r>
    </w:p>
    <w:p w14:paraId="02F9AAE4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5.2.2. Была получена от третьей стороны до момента ее получения Администрацией Сайта.</w:t>
      </w:r>
    </w:p>
    <w:p w14:paraId="3F1DA759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5.2.3. Была разглашена с согласия Пользователя.</w:t>
      </w:r>
    </w:p>
    <w:p w14:paraId="6FA9D5DA" w14:textId="77777777" w:rsidR="00E545EC" w:rsidRDefault="00E545EC" w:rsidP="00E545EC">
      <w:pPr>
        <w:pStyle w:val="ConsPlusNormal"/>
        <w:ind w:firstLine="540"/>
        <w:jc w:val="both"/>
      </w:pPr>
    </w:p>
    <w:p w14:paraId="617DF8D7" w14:textId="77777777" w:rsidR="00E545EC" w:rsidRDefault="00E545EC" w:rsidP="00E545EC">
      <w:pPr>
        <w:pStyle w:val="ConsPlusNormal"/>
        <w:jc w:val="center"/>
        <w:outlineLvl w:val="0"/>
      </w:pPr>
      <w:r>
        <w:t>6. РАЗРЕШЕНИЕ СПОРОВ</w:t>
      </w:r>
    </w:p>
    <w:p w14:paraId="38C038A2" w14:textId="77777777" w:rsidR="00E545EC" w:rsidRDefault="00E545EC" w:rsidP="00E545EC">
      <w:pPr>
        <w:pStyle w:val="ConsPlusNormal"/>
        <w:ind w:firstLine="540"/>
        <w:jc w:val="both"/>
      </w:pPr>
    </w:p>
    <w:p w14:paraId="4149613D" w14:textId="77777777" w:rsidR="00E545EC" w:rsidRDefault="00E545EC" w:rsidP="00E545EC">
      <w:pPr>
        <w:pStyle w:val="ConsPlusNormal"/>
        <w:ind w:firstLine="540"/>
        <w:jc w:val="both"/>
      </w:pPr>
      <w: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37243874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 xml:space="preserve">6.2. Получатель претензии в течение </w:t>
      </w:r>
      <w:r w:rsidR="00092DC0">
        <w:t>10 (десяти)</w:t>
      </w:r>
      <w: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03968513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lastRenderedPageBreak/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407BCF97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8D7BBB4" w14:textId="77777777" w:rsidR="00E545EC" w:rsidRDefault="00E545EC" w:rsidP="00E545EC">
      <w:pPr>
        <w:pStyle w:val="ConsPlusNormal"/>
        <w:ind w:firstLine="540"/>
        <w:jc w:val="both"/>
      </w:pPr>
    </w:p>
    <w:p w14:paraId="3748DF27" w14:textId="77777777" w:rsidR="00E545EC" w:rsidRDefault="00E545EC" w:rsidP="00E545EC">
      <w:pPr>
        <w:pStyle w:val="ConsPlusNormal"/>
        <w:jc w:val="center"/>
        <w:outlineLvl w:val="0"/>
      </w:pPr>
      <w:r>
        <w:t>7. ДОПОЛНИТЕЛЬНЫЕ УСЛОВИЯ</w:t>
      </w:r>
    </w:p>
    <w:p w14:paraId="01A5B131" w14:textId="77777777" w:rsidR="00E545EC" w:rsidRDefault="00E545EC" w:rsidP="00E545EC">
      <w:pPr>
        <w:pStyle w:val="ConsPlusNormal"/>
        <w:ind w:firstLine="540"/>
        <w:jc w:val="both"/>
      </w:pPr>
    </w:p>
    <w:p w14:paraId="4C8B45FE" w14:textId="77777777" w:rsidR="00E545EC" w:rsidRDefault="00E545EC" w:rsidP="00E545EC">
      <w:pPr>
        <w:pStyle w:val="ConsPlusNormal"/>
        <w:ind w:firstLine="540"/>
        <w:jc w:val="both"/>
      </w:pPr>
      <w: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16090D06" w14:textId="77777777" w:rsidR="00E545EC" w:rsidRDefault="00E545EC" w:rsidP="00E545EC">
      <w:pPr>
        <w:pStyle w:val="ConsPlusNormal"/>
        <w:spacing w:before="240"/>
        <w:ind w:firstLine="540"/>
        <w:jc w:val="both"/>
      </w:pPr>
      <w: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744565C2" w14:textId="2E24285F" w:rsidR="00E545EC" w:rsidRDefault="00E545EC" w:rsidP="00E545EC">
      <w:pPr>
        <w:pStyle w:val="ConsPlusNormal"/>
        <w:spacing w:before="240"/>
        <w:ind w:firstLine="540"/>
        <w:jc w:val="both"/>
      </w:pPr>
      <w:r>
        <w:t xml:space="preserve">7.3. Все предложения или вопросы по настоящей Политике конфиденциальности следует сообщать </w:t>
      </w:r>
      <w:r w:rsidR="005A643B" w:rsidRPr="005A643B">
        <w:t>orders@worldbeer.ru</w:t>
      </w:r>
      <w:r>
        <w:t>.</w:t>
      </w:r>
    </w:p>
    <w:p w14:paraId="255DC7BA" w14:textId="58DA9EEF" w:rsidR="00E545EC" w:rsidRPr="002E5874" w:rsidRDefault="00E545EC" w:rsidP="00E545EC">
      <w:pPr>
        <w:pStyle w:val="ConsPlusNormal"/>
        <w:spacing w:before="240"/>
        <w:ind w:firstLine="540"/>
        <w:jc w:val="both"/>
        <w:rPr>
          <w:lang w:val="en-US"/>
        </w:rPr>
      </w:pPr>
      <w:r>
        <w:t xml:space="preserve">7.4. Действующая Политика конфиденциальности размещена на странице по адресу: </w:t>
      </w:r>
      <w:hyperlink r:id="rId13" w:history="1">
        <w:r w:rsidR="00865E78" w:rsidRPr="00313198">
          <w:rPr>
            <w:rStyle w:val="a3"/>
          </w:rPr>
          <w:t>https://</w:t>
        </w:r>
        <w:r w:rsidR="00865E78" w:rsidRPr="00865E78">
          <w:rPr>
            <w:rStyle w:val="a3"/>
            <w:lang w:val="en-US"/>
          </w:rPr>
          <w:t>service</w:t>
        </w:r>
        <w:r w:rsidR="00865E78" w:rsidRPr="00865E78">
          <w:rPr>
            <w:rStyle w:val="a3"/>
          </w:rPr>
          <w:t>-</w:t>
        </w:r>
        <w:r w:rsidR="00865E78" w:rsidRPr="00865E78">
          <w:rPr>
            <w:rStyle w:val="a3"/>
            <w:lang w:val="en-US"/>
          </w:rPr>
          <w:t>sm</w:t>
        </w:r>
        <w:r w:rsidR="00865E78" w:rsidRPr="00865E78">
          <w:rPr>
            <w:rStyle w:val="a3"/>
          </w:rPr>
          <w:t>.</w:t>
        </w:r>
        <w:r w:rsidR="00865E78" w:rsidRPr="00865E78">
          <w:rPr>
            <w:rStyle w:val="a3"/>
            <w:lang w:val="en-US"/>
          </w:rPr>
          <w:t>ru</w:t>
        </w:r>
      </w:hyperlink>
      <w:r w:rsidR="002E5874">
        <w:rPr>
          <w:rStyle w:val="a3"/>
          <w:lang w:val="en-US"/>
        </w:rPr>
        <w:t>.</w:t>
      </w:r>
      <w:bookmarkStart w:id="0" w:name="_GoBack"/>
      <w:bookmarkEnd w:id="0"/>
    </w:p>
    <w:p w14:paraId="19C3F4FA" w14:textId="5C26248B" w:rsidR="00E545EC" w:rsidRPr="002E5874" w:rsidRDefault="00E545EC" w:rsidP="00E545EC">
      <w:pPr>
        <w:pStyle w:val="ConsPlusNormal"/>
        <w:spacing w:before="240"/>
        <w:ind w:firstLine="540"/>
        <w:jc w:val="both"/>
      </w:pPr>
      <w:r>
        <w:t xml:space="preserve">7.5.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</w:t>
      </w:r>
      <w:hyperlink r:id="rId14" w:history="1">
        <w:r w:rsidR="00865E78" w:rsidRPr="00313198">
          <w:rPr>
            <w:rStyle w:val="a3"/>
          </w:rPr>
          <w:t>https://</w:t>
        </w:r>
        <w:r w:rsidR="00865E78" w:rsidRPr="00865E78">
          <w:rPr>
            <w:rStyle w:val="a3"/>
            <w:lang w:val="en-US"/>
          </w:rPr>
          <w:t>service</w:t>
        </w:r>
        <w:r w:rsidR="00865E78" w:rsidRPr="00865E78">
          <w:rPr>
            <w:rStyle w:val="a3"/>
          </w:rPr>
          <w:t>-</w:t>
        </w:r>
        <w:r w:rsidR="00865E78" w:rsidRPr="00865E78">
          <w:rPr>
            <w:rStyle w:val="a3"/>
            <w:lang w:val="en-US"/>
          </w:rPr>
          <w:t>sm</w:t>
        </w:r>
        <w:r w:rsidR="00865E78" w:rsidRPr="00865E78">
          <w:rPr>
            <w:rStyle w:val="a3"/>
          </w:rPr>
          <w:t>.</w:t>
        </w:r>
        <w:r w:rsidR="00865E78" w:rsidRPr="00865E78">
          <w:rPr>
            <w:rStyle w:val="a3"/>
            <w:lang w:val="en-US"/>
          </w:rPr>
          <w:t>ru</w:t>
        </w:r>
      </w:hyperlink>
      <w:r w:rsidR="002E5874" w:rsidRPr="002E5874">
        <w:rPr>
          <w:rStyle w:val="a3"/>
        </w:rPr>
        <w:t>.</w:t>
      </w:r>
    </w:p>
    <w:p w14:paraId="0D99DC76" w14:textId="77777777" w:rsidR="00E545EC" w:rsidRDefault="00E545EC"/>
    <w:sectPr w:rsidR="00E5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02749" w14:textId="77777777" w:rsidR="00BF5793" w:rsidRDefault="00BF5793" w:rsidP="00A811F6">
      <w:pPr>
        <w:spacing w:after="0" w:line="240" w:lineRule="auto"/>
      </w:pPr>
      <w:r>
        <w:separator/>
      </w:r>
    </w:p>
  </w:endnote>
  <w:endnote w:type="continuationSeparator" w:id="0">
    <w:p w14:paraId="3B6D7C06" w14:textId="77777777" w:rsidR="00BF5793" w:rsidRDefault="00BF5793" w:rsidP="00A8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9394" w14:textId="77777777" w:rsidR="00BF5793" w:rsidRDefault="00BF5793" w:rsidP="00A811F6">
      <w:pPr>
        <w:spacing w:after="0" w:line="240" w:lineRule="auto"/>
      </w:pPr>
      <w:r>
        <w:separator/>
      </w:r>
    </w:p>
  </w:footnote>
  <w:footnote w:type="continuationSeparator" w:id="0">
    <w:p w14:paraId="7C9F096D" w14:textId="77777777" w:rsidR="00BF5793" w:rsidRDefault="00BF5793" w:rsidP="00A8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AA4"/>
    <w:multiLevelType w:val="hybridMultilevel"/>
    <w:tmpl w:val="3FB691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EC"/>
    <w:rsid w:val="00092DC0"/>
    <w:rsid w:val="002E5874"/>
    <w:rsid w:val="003C5C97"/>
    <w:rsid w:val="004A423F"/>
    <w:rsid w:val="005738E4"/>
    <w:rsid w:val="005A643B"/>
    <w:rsid w:val="006E571D"/>
    <w:rsid w:val="00720177"/>
    <w:rsid w:val="007A5C78"/>
    <w:rsid w:val="00865E78"/>
    <w:rsid w:val="00885A23"/>
    <w:rsid w:val="009B58AF"/>
    <w:rsid w:val="009D5F3D"/>
    <w:rsid w:val="00A811F6"/>
    <w:rsid w:val="00BF5793"/>
    <w:rsid w:val="00E545EC"/>
    <w:rsid w:val="00E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4592"/>
  <w15:chartTrackingRefBased/>
  <w15:docId w15:val="{304B3EE1-4455-42A5-A1B0-15E6C64F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5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4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54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5EC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811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11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11F6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11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11F6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11F6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8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11F6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8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11F6"/>
    <w:rPr>
      <w:rFonts w:eastAsiaTheme="minorEastAsia" w:cs="Times New Roman"/>
      <w:lang w:eastAsia="ru-RU"/>
    </w:rPr>
  </w:style>
  <w:style w:type="character" w:styleId="af0">
    <w:name w:val="Unresolved Mention"/>
    <w:basedOn w:val="a0"/>
    <w:uiPriority w:val="99"/>
    <w:semiHidden/>
    <w:unhideWhenUsed/>
    <w:rsid w:val="0086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-sm.ru" TargetMode="External"/><Relationship Id="rId13" Type="http://schemas.openxmlformats.org/officeDocument/2006/relationships/hyperlink" Target="https://service-s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&amp;date=14.06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-s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rvice-s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-sm.ru" TargetMode="External"/><Relationship Id="rId14" Type="http://schemas.openxmlformats.org/officeDocument/2006/relationships/hyperlink" Target="https://service-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F260-CEB9-45D2-89C4-7670EBED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Александр</dc:creator>
  <cp:keywords/>
  <dc:description/>
  <cp:lastModifiedBy>Жарова Ирина</cp:lastModifiedBy>
  <cp:revision>2</cp:revision>
  <dcterms:created xsi:type="dcterms:W3CDTF">2024-08-16T12:21:00Z</dcterms:created>
  <dcterms:modified xsi:type="dcterms:W3CDTF">2024-08-16T12:21:00Z</dcterms:modified>
</cp:coreProperties>
</file>